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E0D16" w14:textId="34C7C388" w:rsidR="00D71AB8" w:rsidRDefault="00FA4222" w:rsidP="00D71AB8">
      <w:pPr>
        <w:rPr>
          <w:b/>
          <w:u w:val="single"/>
        </w:rPr>
      </w:pPr>
      <w:r>
        <w:rPr>
          <w:b/>
          <w:u w:val="single"/>
        </w:rPr>
        <w:t>Podstawy przedsiębiorczości</w:t>
      </w:r>
    </w:p>
    <w:p w14:paraId="6EA4FB9D" w14:textId="150551C1" w:rsidR="00FA4222" w:rsidRDefault="00FA4222" w:rsidP="00D71AB8">
      <w:pPr>
        <w:rPr>
          <w:b/>
          <w:u w:val="single"/>
        </w:rPr>
      </w:pPr>
      <w:r>
        <w:rPr>
          <w:b/>
          <w:u w:val="single"/>
        </w:rPr>
        <w:t xml:space="preserve">Temat: </w:t>
      </w:r>
      <w:r>
        <w:rPr>
          <w:b/>
          <w:u w:val="single"/>
        </w:rPr>
        <w:t xml:space="preserve">Człowiek przedsiębiorczy </w:t>
      </w:r>
      <w:bookmarkStart w:id="0" w:name="_GoBack"/>
      <w:bookmarkEnd w:id="0"/>
    </w:p>
    <w:p w14:paraId="2ACE82B6" w14:textId="439373D5" w:rsidR="00FA4222" w:rsidRPr="00FA4222" w:rsidRDefault="00FA4222" w:rsidP="00D71AB8">
      <w:r w:rsidRPr="00FA4222">
        <w:t xml:space="preserve">Autor: Hanna </w:t>
      </w:r>
      <w:proofErr w:type="spellStart"/>
      <w:r w:rsidRPr="00FA4222">
        <w:t>Półtoraczyk</w:t>
      </w:r>
      <w:proofErr w:type="spellEnd"/>
    </w:p>
    <w:p w14:paraId="2348FA55" w14:textId="77777777" w:rsidR="00D71AB8" w:rsidRDefault="00D71AB8" w:rsidP="00D71AB8"/>
    <w:p w14:paraId="41B853BD" w14:textId="77777777" w:rsidR="00D71AB8" w:rsidRPr="00714560" w:rsidRDefault="00D71AB8" w:rsidP="00D71AB8">
      <w:pPr>
        <w:rPr>
          <w:u w:val="single"/>
        </w:rPr>
      </w:pPr>
      <w:r w:rsidRPr="00714560">
        <w:rPr>
          <w:u w:val="single"/>
        </w:rPr>
        <w:t>Temat zgodny z podstawą programową.</w:t>
      </w:r>
    </w:p>
    <w:p w14:paraId="577150BA" w14:textId="77777777" w:rsidR="00D71AB8" w:rsidRPr="00714560" w:rsidRDefault="00D71AB8" w:rsidP="00D71AB8">
      <w:pPr>
        <w:rPr>
          <w:u w:val="single"/>
        </w:rPr>
      </w:pPr>
      <w:r w:rsidRPr="00714560">
        <w:rPr>
          <w:u w:val="single"/>
        </w:rPr>
        <w:t xml:space="preserve">Cele ogólne : </w:t>
      </w:r>
    </w:p>
    <w:p w14:paraId="3132CBF5" w14:textId="77777777" w:rsidR="00D71AB8" w:rsidRDefault="00714560" w:rsidP="00D71AB8">
      <w:r>
        <w:t>- zapoznanie z tematyką przedsiębiorczości, znaczenie postaw przedsiębiorczych w gospodarce,</w:t>
      </w:r>
    </w:p>
    <w:p w14:paraId="04C74E6C" w14:textId="77777777" w:rsidR="00D71AB8" w:rsidRDefault="00714560" w:rsidP="00D71AB8">
      <w:r>
        <w:t>- kształtowanie w sobie postawy przedsiębiorczości</w:t>
      </w:r>
    </w:p>
    <w:p w14:paraId="6D184598" w14:textId="77777777" w:rsidR="00D71AB8" w:rsidRPr="00714560" w:rsidRDefault="00D71AB8" w:rsidP="00D71AB8">
      <w:pPr>
        <w:rPr>
          <w:u w:val="single"/>
        </w:rPr>
      </w:pPr>
      <w:r w:rsidRPr="00714560">
        <w:rPr>
          <w:u w:val="single"/>
        </w:rPr>
        <w:t xml:space="preserve">Cele szczegółowe: </w:t>
      </w:r>
    </w:p>
    <w:p w14:paraId="5732D98B" w14:textId="77777777" w:rsidR="00D71AB8" w:rsidRDefault="00D71AB8" w:rsidP="00714560">
      <w:r>
        <w:t xml:space="preserve">- </w:t>
      </w:r>
      <w:r w:rsidR="00714560">
        <w:t>analiza cech osoby przedsiębiorczej z jednoczesną analizą własnych cech przedsiębiorczych</w:t>
      </w:r>
    </w:p>
    <w:p w14:paraId="54D0971E" w14:textId="77777777" w:rsidR="00714560" w:rsidRDefault="00714560" w:rsidP="00714560">
      <w:r>
        <w:t>- poznanie samego siebie drogą do osiągnięcia sukcesu</w:t>
      </w:r>
    </w:p>
    <w:p w14:paraId="614229C5" w14:textId="77777777" w:rsidR="00714560" w:rsidRDefault="00714560" w:rsidP="00714560">
      <w:r>
        <w:t>- rola przedsiębiorczości w gospodarce</w:t>
      </w:r>
    </w:p>
    <w:p w14:paraId="42495C88" w14:textId="77777777" w:rsidR="00D71AB8" w:rsidRPr="00714560" w:rsidRDefault="00D71AB8" w:rsidP="00D71AB8">
      <w:pPr>
        <w:rPr>
          <w:u w:val="single"/>
        </w:rPr>
      </w:pPr>
      <w:r w:rsidRPr="00714560">
        <w:rPr>
          <w:u w:val="single"/>
        </w:rPr>
        <w:t>Metody i formy pracy:</w:t>
      </w:r>
    </w:p>
    <w:p w14:paraId="136FB1D0" w14:textId="77777777" w:rsidR="00D71AB8" w:rsidRDefault="00D71AB8" w:rsidP="00D71AB8">
      <w:r>
        <w:t xml:space="preserve">Pogadanka, </w:t>
      </w:r>
      <w:r w:rsidR="00714560">
        <w:t>prezentacja, dyskusja</w:t>
      </w:r>
    </w:p>
    <w:p w14:paraId="3F053B53" w14:textId="77777777" w:rsidR="00D71AB8" w:rsidRPr="00714560" w:rsidRDefault="00D71AB8" w:rsidP="00D71AB8">
      <w:pPr>
        <w:rPr>
          <w:u w:val="single"/>
        </w:rPr>
      </w:pPr>
      <w:r w:rsidRPr="00714560">
        <w:rPr>
          <w:u w:val="single"/>
        </w:rPr>
        <w:t>Środki dydaktyczne:</w:t>
      </w:r>
    </w:p>
    <w:p w14:paraId="46C1B2EC" w14:textId="614F2083" w:rsidR="00D71AB8" w:rsidRDefault="00D71AB8" w:rsidP="00D71AB8">
      <w:r>
        <w:t xml:space="preserve">Podręcznik, </w:t>
      </w:r>
      <w:r w:rsidR="00AD10BA">
        <w:t>emisja filmu</w:t>
      </w:r>
    </w:p>
    <w:p w14:paraId="0FF9E46D" w14:textId="77777777" w:rsidR="00D71AB8" w:rsidRPr="00714560" w:rsidRDefault="00D71AB8" w:rsidP="00D71AB8">
      <w:pPr>
        <w:rPr>
          <w:u w:val="single"/>
        </w:rPr>
      </w:pPr>
      <w:r w:rsidRPr="00714560">
        <w:rPr>
          <w:u w:val="single"/>
        </w:rPr>
        <w:t xml:space="preserve">Wymagania w zakresie technologii: </w:t>
      </w:r>
    </w:p>
    <w:p w14:paraId="00BCD12A" w14:textId="77777777" w:rsidR="00D71AB8" w:rsidRDefault="00D71AB8" w:rsidP="00D71AB8">
      <w:r>
        <w:t>Komputer z dostępem do Internetu</w:t>
      </w:r>
    </w:p>
    <w:p w14:paraId="66B0E823" w14:textId="77777777" w:rsidR="00D71AB8" w:rsidRPr="00714560" w:rsidRDefault="00D71AB8" w:rsidP="00D71AB8">
      <w:pPr>
        <w:rPr>
          <w:u w:val="single"/>
        </w:rPr>
      </w:pPr>
      <w:r w:rsidRPr="00714560">
        <w:rPr>
          <w:u w:val="single"/>
        </w:rPr>
        <w:t xml:space="preserve">Aktywność nr 1: </w:t>
      </w:r>
    </w:p>
    <w:p w14:paraId="2BC6632E" w14:textId="77777777" w:rsidR="00D71AB8" w:rsidRDefault="00D71AB8" w:rsidP="00D71AB8">
      <w:r>
        <w:t>1.</w:t>
      </w:r>
      <w:r>
        <w:tab/>
        <w:t>Powitanie, sprawdzenie obecności</w:t>
      </w:r>
    </w:p>
    <w:p w14:paraId="74D7A031" w14:textId="77777777" w:rsidR="00D71AB8" w:rsidRDefault="00D71AB8" w:rsidP="00D71AB8">
      <w:r>
        <w:t>2.</w:t>
      </w:r>
      <w:r>
        <w:tab/>
        <w:t>Przedstawienie tematu i celów lekcji</w:t>
      </w:r>
    </w:p>
    <w:p w14:paraId="0F2978C1" w14:textId="77777777" w:rsidR="00D71AB8" w:rsidRDefault="00D71AB8" w:rsidP="00D71AB8">
      <w:r>
        <w:t>3.</w:t>
      </w:r>
      <w:r>
        <w:tab/>
      </w:r>
      <w:r w:rsidR="00714560">
        <w:t>Uczniowie, w oparciu o własne przemyślenia, konstruują swoją definicję przedsiębiorczości, którą następnie przedstawiają.</w:t>
      </w:r>
    </w:p>
    <w:p w14:paraId="450A4ED1" w14:textId="77777777" w:rsidR="00714560" w:rsidRDefault="00714560" w:rsidP="00D71AB8">
      <w:pPr>
        <w:rPr>
          <w:u w:val="single"/>
        </w:rPr>
      </w:pPr>
      <w:r w:rsidRPr="00714560">
        <w:rPr>
          <w:u w:val="single"/>
        </w:rPr>
        <w:t>Aktywność nr 2:</w:t>
      </w:r>
    </w:p>
    <w:p w14:paraId="377E8570" w14:textId="77777777" w:rsidR="00714560" w:rsidRDefault="00714560" w:rsidP="00714560">
      <w:pPr>
        <w:pStyle w:val="Akapitzlist"/>
        <w:numPr>
          <w:ilvl w:val="0"/>
          <w:numId w:val="1"/>
        </w:numPr>
      </w:pPr>
      <w:r>
        <w:t xml:space="preserve">Nauczyciel podsumowuje przedstawione przez uczniów definicje przedsiębiorczości oraz omawia </w:t>
      </w:r>
      <w:r w:rsidR="00A646DF">
        <w:t>i analizuję definicje w oparciu o podręcznik.</w:t>
      </w:r>
    </w:p>
    <w:p w14:paraId="0BD1E78B" w14:textId="77777777" w:rsidR="00A646DF" w:rsidRDefault="00A646DF" w:rsidP="00714560">
      <w:pPr>
        <w:pStyle w:val="Akapitzlist"/>
        <w:numPr>
          <w:ilvl w:val="0"/>
          <w:numId w:val="1"/>
        </w:numPr>
      </w:pPr>
      <w:r>
        <w:t>Nauczyciel omawia podstawowe zagadnienia z tematu, tłumaczy ważność  posiadanych indywidualnych cech charakteru oraz kompetencji miękkich.</w:t>
      </w:r>
    </w:p>
    <w:p w14:paraId="0EAC6869" w14:textId="77777777" w:rsidR="001E4394" w:rsidRDefault="00FA4222" w:rsidP="001E4394">
      <w:pPr>
        <w:pStyle w:val="Akapitzlist"/>
      </w:pPr>
      <w:hyperlink r:id="rId5" w:history="1">
        <w:r w:rsidR="001E4394" w:rsidRPr="00827E5D">
          <w:rPr>
            <w:rStyle w:val="Hipercze"/>
          </w:rPr>
          <w:t>https://www.youtube.com/watch?v=i0oL7Olx2MA</w:t>
        </w:r>
      </w:hyperlink>
    </w:p>
    <w:p w14:paraId="072E3E5E" w14:textId="77777777" w:rsidR="001E4394" w:rsidRDefault="001E4394" w:rsidP="001E4394">
      <w:pPr>
        <w:pStyle w:val="Akapitzlist"/>
      </w:pPr>
    </w:p>
    <w:p w14:paraId="141B54CC" w14:textId="77777777" w:rsidR="00A646DF" w:rsidRDefault="00A646DF" w:rsidP="00714560">
      <w:pPr>
        <w:pStyle w:val="Akapitzlist"/>
        <w:numPr>
          <w:ilvl w:val="0"/>
          <w:numId w:val="1"/>
        </w:numPr>
      </w:pPr>
      <w:r>
        <w:lastRenderedPageBreak/>
        <w:t>Uczniowie wymieniają cechy, które według nich powinien posiadać człowiek przedsiębiorczych</w:t>
      </w:r>
      <w:r w:rsidR="00B87FB9">
        <w:t>, zapisują na tablicy.</w:t>
      </w:r>
    </w:p>
    <w:p w14:paraId="7790D5DF" w14:textId="77777777" w:rsidR="00B87FB9" w:rsidRPr="00B87FB9" w:rsidRDefault="00B87FB9" w:rsidP="00B87FB9">
      <w:pPr>
        <w:pStyle w:val="Akapitzlist"/>
        <w:numPr>
          <w:ilvl w:val="0"/>
          <w:numId w:val="1"/>
        </w:numPr>
      </w:pPr>
      <w:r>
        <w:t>Uczniowie wybierają (i wyjaśniają) 3 swoje cechy, które mogą mieć wpływ na postawę przedsiębiorczą.</w:t>
      </w:r>
    </w:p>
    <w:p w14:paraId="0A69BBF5" w14:textId="77777777" w:rsidR="00B87FB9" w:rsidRPr="00714560" w:rsidRDefault="00B87FB9" w:rsidP="00B87FB9">
      <w:pPr>
        <w:pStyle w:val="Akapitzlist"/>
      </w:pPr>
    </w:p>
    <w:p w14:paraId="155C67DE" w14:textId="77777777" w:rsidR="00D71AB8" w:rsidRDefault="00B87FB9" w:rsidP="00D71AB8">
      <w:pPr>
        <w:rPr>
          <w:u w:val="single"/>
        </w:rPr>
      </w:pPr>
      <w:r w:rsidRPr="00B87FB9">
        <w:rPr>
          <w:u w:val="single"/>
        </w:rPr>
        <w:t>Aktywność nr 3</w:t>
      </w:r>
      <w:r w:rsidR="00D71AB8" w:rsidRPr="00B87FB9">
        <w:rPr>
          <w:u w:val="single"/>
        </w:rPr>
        <w:t>:</w:t>
      </w:r>
      <w:r w:rsidRPr="00B87FB9">
        <w:t xml:space="preserve"> </w:t>
      </w:r>
    </w:p>
    <w:p w14:paraId="15097C87" w14:textId="77777777" w:rsidR="00B87FB9" w:rsidRDefault="00B87FB9" w:rsidP="00D71AB8">
      <w:r>
        <w:t>Nauczyciel podsumowuje temat</w:t>
      </w:r>
      <w:r w:rsidRPr="00B87FB9">
        <w:t xml:space="preserve">. </w:t>
      </w:r>
      <w:r>
        <w:t>W</w:t>
      </w:r>
      <w:r w:rsidRPr="00B87FB9">
        <w:t>pisuje oceny za aktywność.</w:t>
      </w:r>
    </w:p>
    <w:p w14:paraId="27FB0875" w14:textId="77777777" w:rsidR="00B87FB9" w:rsidRDefault="00B87FB9" w:rsidP="00D71AB8">
      <w:pPr>
        <w:rPr>
          <w:u w:val="single"/>
        </w:rPr>
      </w:pPr>
      <w:r w:rsidRPr="00B87FB9">
        <w:rPr>
          <w:u w:val="single"/>
        </w:rPr>
        <w:t>Sposób ewaluacji zajęć:</w:t>
      </w:r>
    </w:p>
    <w:p w14:paraId="648039EF" w14:textId="413EE1C9" w:rsidR="00B87FB9" w:rsidRDefault="00B87FB9" w:rsidP="00D71AB8">
      <w:r>
        <w:t>Poprzez holistyczne ujęcie „przedsiębiorczości” uczniowie dokonują</w:t>
      </w:r>
      <w:r w:rsidR="00892A8F">
        <w:t xml:space="preserve"> oceny posiadanych cech z uwzględnieniem na te, które należy jeszcze wypracować, a mogą mieć znaczny wpływ na osiąganie przez nich sukcesów. Celem lekcji jest także podniesienie własnej samooceny oraz motywacja do działania.</w:t>
      </w:r>
    </w:p>
    <w:p w14:paraId="2468BCC1" w14:textId="35270342" w:rsidR="00BA0EC6" w:rsidRDefault="00FA4222" w:rsidP="00D71AB8">
      <w:hyperlink r:id="rId6" w:history="1">
        <w:r w:rsidR="00BA0EC6" w:rsidRPr="00B55EE3">
          <w:rPr>
            <w:rStyle w:val="Hipercze"/>
          </w:rPr>
          <w:t>https://docs.google.com/forms/d/1bxxPEqz2GAckG9u8s6z7moG3Z4LSXPvoaHX8LD_4pCw/edit</w:t>
        </w:r>
      </w:hyperlink>
    </w:p>
    <w:p w14:paraId="13781478" w14:textId="77777777" w:rsidR="00BA0EC6" w:rsidRPr="00B87FB9" w:rsidRDefault="00BA0EC6" w:rsidP="00D71AB8"/>
    <w:p w14:paraId="263B5FF7" w14:textId="77777777" w:rsidR="00D71AB8" w:rsidRDefault="00D71AB8" w:rsidP="00B87FB9"/>
    <w:sectPr w:rsidR="00D7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6488C"/>
    <w:multiLevelType w:val="hybridMultilevel"/>
    <w:tmpl w:val="DAC8E1EA"/>
    <w:lvl w:ilvl="0" w:tplc="751AF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1C2D0E"/>
    <w:multiLevelType w:val="hybridMultilevel"/>
    <w:tmpl w:val="2BB2A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CE"/>
    <w:rsid w:val="001E4394"/>
    <w:rsid w:val="00714560"/>
    <w:rsid w:val="00836DCE"/>
    <w:rsid w:val="00892A8F"/>
    <w:rsid w:val="009805F8"/>
    <w:rsid w:val="00A646DF"/>
    <w:rsid w:val="00AD10BA"/>
    <w:rsid w:val="00B87FB9"/>
    <w:rsid w:val="00BA0EC6"/>
    <w:rsid w:val="00CF39C8"/>
    <w:rsid w:val="00D71AB8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D2EA"/>
  <w15:docId w15:val="{1AF5B95E-0B57-411A-81E1-30D8FF28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39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bxxPEqz2GAckG9u8s6z7moG3Z4LSXPvoaHX8LD_4pCw/edit" TargetMode="External"/><Relationship Id="rId5" Type="http://schemas.openxmlformats.org/officeDocument/2006/relationships/hyperlink" Target="https://www.youtube.com/watch?v=i0oL7Olx2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2021-06-15T07:59:00Z</dcterms:created>
  <dcterms:modified xsi:type="dcterms:W3CDTF">2021-06-15T07:59:00Z</dcterms:modified>
</cp:coreProperties>
</file>