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F0424" w14:textId="77777777" w:rsidR="00885C72" w:rsidRDefault="003208FA" w:rsidP="00885C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5C72">
        <w:rPr>
          <w:rFonts w:ascii="Times New Roman" w:hAnsi="Times New Roman" w:cs="Times New Roman"/>
          <w:b/>
          <w:bCs/>
          <w:sz w:val="24"/>
          <w:szCs w:val="24"/>
        </w:rPr>
        <w:t xml:space="preserve">Scenariusz lekcji </w:t>
      </w:r>
    </w:p>
    <w:p w14:paraId="79E35CDB" w14:textId="255DC804" w:rsidR="00213BFA" w:rsidRDefault="003208FA" w:rsidP="00885C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5C72">
        <w:rPr>
          <w:rFonts w:ascii="Times New Roman" w:hAnsi="Times New Roman" w:cs="Times New Roman"/>
          <w:b/>
          <w:bCs/>
          <w:sz w:val="24"/>
          <w:szCs w:val="24"/>
        </w:rPr>
        <w:t>z języka polskiego dla klasy II LO</w:t>
      </w:r>
    </w:p>
    <w:p w14:paraId="1DEBBACC" w14:textId="08C6BFD2" w:rsidR="00AD42F4" w:rsidRDefault="00AD42F4" w:rsidP="00AD42F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autor: Dorota Michalska</w:t>
      </w:r>
    </w:p>
    <w:p w14:paraId="30D98F5E" w14:textId="77777777" w:rsidR="00885C72" w:rsidRPr="00885C72" w:rsidRDefault="00885C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366560" w14:textId="6104ACEB" w:rsidR="003208FA" w:rsidRDefault="003208FA">
      <w:pPr>
        <w:rPr>
          <w:rFonts w:ascii="Times New Roman" w:hAnsi="Times New Roman" w:cs="Times New Roman"/>
          <w:sz w:val="24"/>
          <w:szCs w:val="24"/>
        </w:rPr>
      </w:pPr>
      <w:r w:rsidRPr="00885C72">
        <w:rPr>
          <w:rFonts w:ascii="Times New Roman" w:hAnsi="Times New Roman" w:cs="Times New Roman"/>
          <w:b/>
          <w:bCs/>
          <w:sz w:val="24"/>
          <w:szCs w:val="24"/>
        </w:rPr>
        <w:t>Temat</w:t>
      </w:r>
      <w:r w:rsidRPr="00885C72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885C72">
        <w:rPr>
          <w:rFonts w:ascii="Times New Roman" w:hAnsi="Times New Roman" w:cs="Times New Roman"/>
          <w:sz w:val="24"/>
          <w:szCs w:val="24"/>
          <w:u w:val="single"/>
        </w:rPr>
        <w:t xml:space="preserve">   „Co się komu w duszy gra”? – na podstawie „Wesela” St. Wyspiańskiego.</w:t>
      </w:r>
    </w:p>
    <w:p w14:paraId="0B6AA651" w14:textId="7049A4A9" w:rsidR="003208FA" w:rsidRDefault="00885C72">
      <w:pPr>
        <w:rPr>
          <w:rFonts w:ascii="Times New Roman" w:hAnsi="Times New Roman" w:cs="Times New Roman"/>
          <w:sz w:val="24"/>
          <w:szCs w:val="24"/>
        </w:rPr>
      </w:pPr>
      <w:r w:rsidRPr="00885C72">
        <w:rPr>
          <w:rFonts w:ascii="Times New Roman" w:hAnsi="Times New Roman" w:cs="Times New Roman"/>
          <w:b/>
          <w:bCs/>
          <w:sz w:val="24"/>
          <w:szCs w:val="24"/>
        </w:rPr>
        <w:t>CZAS:</w:t>
      </w:r>
      <w:r>
        <w:rPr>
          <w:rFonts w:ascii="Times New Roman" w:hAnsi="Times New Roman" w:cs="Times New Roman"/>
          <w:sz w:val="24"/>
          <w:szCs w:val="24"/>
        </w:rPr>
        <w:t xml:space="preserve">  45 minut</w:t>
      </w:r>
      <w:bookmarkStart w:id="0" w:name="_GoBack"/>
      <w:bookmarkEnd w:id="0"/>
    </w:p>
    <w:p w14:paraId="2E2CDBA5" w14:textId="0FD555A5" w:rsidR="003208FA" w:rsidRPr="00885C72" w:rsidRDefault="003208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5C72">
        <w:rPr>
          <w:rFonts w:ascii="Times New Roman" w:hAnsi="Times New Roman" w:cs="Times New Roman"/>
          <w:b/>
          <w:bCs/>
          <w:sz w:val="24"/>
          <w:szCs w:val="24"/>
        </w:rPr>
        <w:t>1. Cele ogólne:</w:t>
      </w:r>
    </w:p>
    <w:p w14:paraId="70CAC8E1" w14:textId="4EBE0DDF" w:rsidR="003208FA" w:rsidRDefault="00320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-rozwijanie umiejętności analizy dzieła sztuki, świadomości językowej uczniów,</w:t>
      </w:r>
      <w:r w:rsidR="00885C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umiejętności wypowiadania się.</w:t>
      </w:r>
    </w:p>
    <w:p w14:paraId="38FBB898" w14:textId="57405CBA" w:rsidR="003208FA" w:rsidRPr="00885C72" w:rsidRDefault="003208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5C72">
        <w:rPr>
          <w:rFonts w:ascii="Times New Roman" w:hAnsi="Times New Roman" w:cs="Times New Roman"/>
          <w:b/>
          <w:bCs/>
          <w:sz w:val="24"/>
          <w:szCs w:val="24"/>
        </w:rPr>
        <w:t>2. Cele szczegółowe:</w:t>
      </w:r>
    </w:p>
    <w:p w14:paraId="30EBAEC4" w14:textId="5CCCCFA5" w:rsidR="003208FA" w:rsidRPr="00885C72" w:rsidRDefault="003208FA">
      <w:pPr>
        <w:rPr>
          <w:rFonts w:ascii="Times New Roman" w:hAnsi="Times New Roman" w:cs="Times New Roman"/>
          <w:sz w:val="24"/>
          <w:szCs w:val="24"/>
        </w:rPr>
      </w:pPr>
      <w:r w:rsidRPr="00885C72">
        <w:rPr>
          <w:rFonts w:ascii="Times New Roman" w:hAnsi="Times New Roman" w:cs="Times New Roman"/>
          <w:sz w:val="24"/>
          <w:szCs w:val="24"/>
        </w:rPr>
        <w:t>Uczeń:</w:t>
      </w:r>
    </w:p>
    <w:p w14:paraId="3846E640" w14:textId="1FB43D06" w:rsidR="003208FA" w:rsidRDefault="00320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-potrafi odczytać i opisać treść oraz kompozycję obrazu.</w:t>
      </w:r>
    </w:p>
    <w:p w14:paraId="6095BF35" w14:textId="6E66CF4F" w:rsidR="003208FA" w:rsidRDefault="00320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bogaci czynne zasoby słownictwa,</w:t>
      </w:r>
    </w:p>
    <w:p w14:paraId="792BFDE9" w14:textId="5B32366B" w:rsidR="003208FA" w:rsidRDefault="00320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potrafi pracować w grupie.</w:t>
      </w:r>
    </w:p>
    <w:p w14:paraId="305E8176" w14:textId="513D0DBC" w:rsidR="003208FA" w:rsidRPr="00885C72" w:rsidRDefault="003208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5C72">
        <w:rPr>
          <w:rFonts w:ascii="Times New Roman" w:hAnsi="Times New Roman" w:cs="Times New Roman"/>
          <w:b/>
          <w:bCs/>
          <w:sz w:val="24"/>
          <w:szCs w:val="24"/>
        </w:rPr>
        <w:t>3. Metody i formy pracy:</w:t>
      </w:r>
    </w:p>
    <w:p w14:paraId="2E44D491" w14:textId="139A1654" w:rsidR="003208FA" w:rsidRPr="00885C72" w:rsidRDefault="003208FA">
      <w:pPr>
        <w:rPr>
          <w:rFonts w:ascii="Times New Roman" w:hAnsi="Times New Roman" w:cs="Times New Roman"/>
          <w:sz w:val="24"/>
          <w:szCs w:val="24"/>
        </w:rPr>
      </w:pPr>
      <w:r w:rsidRPr="00885C72">
        <w:rPr>
          <w:rFonts w:ascii="Times New Roman" w:hAnsi="Times New Roman" w:cs="Times New Roman"/>
          <w:sz w:val="24"/>
          <w:szCs w:val="24"/>
        </w:rPr>
        <w:t>praca w grupie, metoda ćwiczeniowa</w:t>
      </w:r>
    </w:p>
    <w:p w14:paraId="7C77632B" w14:textId="2E41B54B" w:rsidR="003208FA" w:rsidRPr="00885C72" w:rsidRDefault="003208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5C72">
        <w:rPr>
          <w:rFonts w:ascii="Times New Roman" w:hAnsi="Times New Roman" w:cs="Times New Roman"/>
          <w:b/>
          <w:bCs/>
          <w:sz w:val="24"/>
          <w:szCs w:val="24"/>
        </w:rPr>
        <w:t>4. Środki dydaktyczne:</w:t>
      </w:r>
    </w:p>
    <w:p w14:paraId="29D4C49B" w14:textId="24E70BD7" w:rsidR="003208FA" w:rsidRDefault="00320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 J. Malczewskiego, </w:t>
      </w:r>
      <w:proofErr w:type="spellStart"/>
      <w:r>
        <w:rPr>
          <w:rFonts w:ascii="Times New Roman" w:hAnsi="Times New Roman" w:cs="Times New Roman"/>
          <w:sz w:val="24"/>
          <w:szCs w:val="24"/>
        </w:rPr>
        <w:t>Canva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padlet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85C7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</w:t>
      </w:r>
      <w:r w:rsidR="00885C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5C72">
        <w:rPr>
          <w:rFonts w:ascii="Times New Roman" w:hAnsi="Times New Roman" w:cs="Times New Roman"/>
          <w:sz w:val="24"/>
          <w:szCs w:val="24"/>
        </w:rPr>
        <w:t>Jamboard</w:t>
      </w:r>
      <w:proofErr w:type="spellEnd"/>
      <w:r w:rsidR="00885C72">
        <w:rPr>
          <w:rFonts w:ascii="Times New Roman" w:hAnsi="Times New Roman" w:cs="Times New Roman"/>
          <w:sz w:val="24"/>
          <w:szCs w:val="24"/>
        </w:rPr>
        <w:t>.</w:t>
      </w:r>
    </w:p>
    <w:p w14:paraId="6FC40233" w14:textId="71B19215" w:rsidR="003208FA" w:rsidRPr="00885C72" w:rsidRDefault="003208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5C72">
        <w:rPr>
          <w:rFonts w:ascii="Times New Roman" w:hAnsi="Times New Roman" w:cs="Times New Roman"/>
          <w:b/>
          <w:bCs/>
          <w:sz w:val="24"/>
          <w:szCs w:val="24"/>
        </w:rPr>
        <w:t>5. Część właściwa:</w:t>
      </w:r>
    </w:p>
    <w:p w14:paraId="443E2BDC" w14:textId="301C7E71" w:rsidR="003208FA" w:rsidRDefault="003208FA" w:rsidP="003208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odpowiadają na pytania : O czym marzysz?, Czego pragniesz?, Czego się obawiasz? – ćwiczenie wykonują w aplikacji </w:t>
      </w:r>
      <w:proofErr w:type="spellStart"/>
      <w:r>
        <w:rPr>
          <w:rFonts w:ascii="Times New Roman" w:hAnsi="Times New Roman" w:cs="Times New Roman"/>
          <w:sz w:val="24"/>
          <w:szCs w:val="24"/>
        </w:rPr>
        <w:t>padlet</w:t>
      </w:r>
      <w:proofErr w:type="spellEnd"/>
      <w:r>
        <w:rPr>
          <w:rFonts w:ascii="Times New Roman" w:hAnsi="Times New Roman" w:cs="Times New Roman"/>
          <w:sz w:val="24"/>
          <w:szCs w:val="24"/>
        </w:rPr>
        <w:t>. com</w:t>
      </w:r>
    </w:p>
    <w:p w14:paraId="502B8406" w14:textId="543EEBF1" w:rsidR="003208FA" w:rsidRDefault="003208FA" w:rsidP="003208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podejmują próbę analizy obrazu Jacka Malczewskiego „</w:t>
      </w:r>
      <w:r w:rsidR="00885C7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elancholia</w:t>
      </w:r>
      <w:r w:rsidR="00885C72">
        <w:rPr>
          <w:rFonts w:ascii="Times New Roman" w:hAnsi="Times New Roman" w:cs="Times New Roman"/>
          <w:sz w:val="24"/>
          <w:szCs w:val="24"/>
        </w:rPr>
        <w:t xml:space="preserve">- swoje spostrzeżenia przedstawiają w postaci plakatu  w programie </w:t>
      </w:r>
      <w:proofErr w:type="spellStart"/>
      <w:r w:rsidR="00885C72">
        <w:rPr>
          <w:rFonts w:ascii="Times New Roman" w:hAnsi="Times New Roman" w:cs="Times New Roman"/>
          <w:sz w:val="24"/>
          <w:szCs w:val="24"/>
        </w:rPr>
        <w:t>Canva</w:t>
      </w:r>
      <w:proofErr w:type="spellEnd"/>
      <w:r w:rsidR="00885C72">
        <w:rPr>
          <w:rFonts w:ascii="Times New Roman" w:hAnsi="Times New Roman" w:cs="Times New Roman"/>
          <w:sz w:val="24"/>
          <w:szCs w:val="24"/>
        </w:rPr>
        <w:t>.</w:t>
      </w:r>
    </w:p>
    <w:p w14:paraId="0CEE62D5" w14:textId="4C82FD50" w:rsidR="00885C72" w:rsidRDefault="00885C72" w:rsidP="00885C7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83CCCCA" wp14:editId="2F34B566">
            <wp:extent cx="3726538" cy="2518611"/>
            <wp:effectExtent l="0" t="0" r="7620" b="0"/>
            <wp:docPr id="1" name="Obraz 1" descr="Ilustr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955" cy="254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D2B98" w14:textId="4554EBEC" w:rsidR="00885C72" w:rsidRPr="003208FA" w:rsidRDefault="00885C72" w:rsidP="003208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Określają rolę Wernyhory  w dramacie, swoje spostrzeżenia zapisują wspólnie na tablicy  </w:t>
      </w:r>
      <w:proofErr w:type="spellStart"/>
      <w:r>
        <w:rPr>
          <w:rFonts w:ascii="Times New Roman" w:hAnsi="Times New Roman" w:cs="Times New Roman"/>
          <w:sz w:val="24"/>
          <w:szCs w:val="24"/>
        </w:rPr>
        <w:t>Jamboard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FB63D11" w14:textId="77777777" w:rsidR="00885C72" w:rsidRPr="00885C72" w:rsidRDefault="00885C72" w:rsidP="00885C72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885C72">
        <w:rPr>
          <w:rFonts w:ascii="Times New Roman" w:hAnsi="Times New Roman" w:cs="Times New Roman"/>
          <w:b/>
          <w:bCs/>
          <w:sz w:val="24"/>
          <w:szCs w:val="24"/>
        </w:rPr>
        <w:t>6. Ewaluacja lekcji:</w:t>
      </w:r>
    </w:p>
    <w:p w14:paraId="4D518559" w14:textId="77777777" w:rsidR="00885C72" w:rsidRPr="00885C72" w:rsidRDefault="00885C72" w:rsidP="00885C7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85C72">
        <w:rPr>
          <w:rFonts w:ascii="Times New Roman" w:hAnsi="Times New Roman" w:cs="Times New Roman"/>
          <w:sz w:val="24"/>
          <w:szCs w:val="24"/>
        </w:rPr>
        <w:t>Co było dla Ciebie trudne?</w:t>
      </w:r>
    </w:p>
    <w:p w14:paraId="4B758ECF" w14:textId="77777777" w:rsidR="00885C72" w:rsidRPr="00885C72" w:rsidRDefault="00885C72" w:rsidP="00885C7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85C72">
        <w:rPr>
          <w:rFonts w:ascii="Times New Roman" w:hAnsi="Times New Roman" w:cs="Times New Roman"/>
          <w:sz w:val="24"/>
          <w:szCs w:val="24"/>
        </w:rPr>
        <w:t>Co przyniosło satysfakcję?</w:t>
      </w:r>
    </w:p>
    <w:p w14:paraId="77F46F1E" w14:textId="77777777" w:rsidR="00885C72" w:rsidRPr="00885C72" w:rsidRDefault="00885C72" w:rsidP="00885C7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85C72">
        <w:rPr>
          <w:rFonts w:ascii="Times New Roman" w:hAnsi="Times New Roman" w:cs="Times New Roman"/>
          <w:sz w:val="24"/>
          <w:szCs w:val="24"/>
        </w:rPr>
        <w:lastRenderedPageBreak/>
        <w:t>Czego się dzisiaj nauczyłeś?</w:t>
      </w:r>
    </w:p>
    <w:p w14:paraId="40B65273" w14:textId="77777777" w:rsidR="003208FA" w:rsidRDefault="003208FA">
      <w:pPr>
        <w:rPr>
          <w:rFonts w:ascii="Times New Roman" w:hAnsi="Times New Roman" w:cs="Times New Roman"/>
          <w:sz w:val="24"/>
          <w:szCs w:val="24"/>
        </w:rPr>
      </w:pPr>
    </w:p>
    <w:p w14:paraId="05538DC2" w14:textId="77777777" w:rsidR="003208FA" w:rsidRPr="003208FA" w:rsidRDefault="003208FA">
      <w:pPr>
        <w:rPr>
          <w:rFonts w:ascii="Times New Roman" w:hAnsi="Times New Roman" w:cs="Times New Roman"/>
          <w:sz w:val="24"/>
          <w:szCs w:val="24"/>
        </w:rPr>
      </w:pPr>
    </w:p>
    <w:sectPr w:rsidR="003208FA" w:rsidRPr="003208FA" w:rsidSect="00885C72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E907EC"/>
    <w:multiLevelType w:val="hybridMultilevel"/>
    <w:tmpl w:val="2E6E9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FA"/>
    <w:rsid w:val="00213BFA"/>
    <w:rsid w:val="003208FA"/>
    <w:rsid w:val="00885C72"/>
    <w:rsid w:val="00AD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DCC07"/>
  <w15:chartTrackingRefBased/>
  <w15:docId w15:val="{26DFA1F4-CD74-4465-969D-4E9CF06D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0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Michalska</dc:creator>
  <cp:keywords/>
  <dc:description/>
  <cp:lastModifiedBy>User</cp:lastModifiedBy>
  <cp:revision>2</cp:revision>
  <dcterms:created xsi:type="dcterms:W3CDTF">2021-06-15T07:43:00Z</dcterms:created>
  <dcterms:modified xsi:type="dcterms:W3CDTF">2021-06-15T07:43:00Z</dcterms:modified>
</cp:coreProperties>
</file>